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0FF4F" w14:textId="714E032F" w:rsidR="00842660" w:rsidRDefault="00842660" w:rsidP="00842660">
      <w:pPr>
        <w:jc w:val="both"/>
      </w:pPr>
      <w:r w:rsidRPr="00842660">
        <w:t xml:space="preserve">Brechtel L, Venkatesh V, Christensen N, Stauffer S, Vollstedt A. Nephrogenic adenoma in a female urethral diverticulum: Clinical presentation and surgical management. J Case Rep Images </w:t>
      </w:r>
      <w:proofErr w:type="spellStart"/>
      <w:r w:rsidRPr="00842660">
        <w:t>Urol</w:t>
      </w:r>
      <w:proofErr w:type="spellEnd"/>
      <w:r w:rsidRPr="00842660">
        <w:t xml:space="preserve"> 2026;11(2):7–11.</w:t>
      </w:r>
    </w:p>
    <w:sectPr w:rsidR="008426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60"/>
    <w:rsid w:val="0013709F"/>
    <w:rsid w:val="0015459F"/>
    <w:rsid w:val="001B6D82"/>
    <w:rsid w:val="001E419D"/>
    <w:rsid w:val="004F6E26"/>
    <w:rsid w:val="00517AE6"/>
    <w:rsid w:val="00603117"/>
    <w:rsid w:val="00842660"/>
    <w:rsid w:val="00D80848"/>
    <w:rsid w:val="00D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E307E"/>
  <w15:chartTrackingRefBased/>
  <w15:docId w15:val="{113F353E-D5E7-4A05-8C6D-AC63449E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6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6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6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6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6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6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6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6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6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6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6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2026-08-07T04:31:00Z</dcterms:created>
  <dcterms:modified xsi:type="dcterms:W3CDTF">2026-08-07T04:32:00Z</dcterms:modified>
</cp:coreProperties>
</file>