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5A" w:rsidRPr="00A646E8" w:rsidRDefault="00A646E8" w:rsidP="00A646E8">
      <w:pPr>
        <w:spacing w:line="360" w:lineRule="auto"/>
        <w:jc w:val="both"/>
        <w:rPr>
          <w:sz w:val="24"/>
          <w:szCs w:val="24"/>
        </w:rPr>
      </w:pPr>
      <w:r w:rsidRPr="00A646E8">
        <w:rPr>
          <w:sz w:val="24"/>
          <w:szCs w:val="24"/>
        </w:rPr>
        <w:t xml:space="preserve">Sharma LK, </w:t>
      </w:r>
      <w:proofErr w:type="spellStart"/>
      <w:r w:rsidRPr="00A646E8">
        <w:rPr>
          <w:sz w:val="24"/>
          <w:szCs w:val="24"/>
        </w:rPr>
        <w:t>Agrawal</w:t>
      </w:r>
      <w:proofErr w:type="spellEnd"/>
      <w:r w:rsidRPr="00A646E8">
        <w:rPr>
          <w:sz w:val="24"/>
          <w:szCs w:val="24"/>
        </w:rPr>
        <w:t xml:space="preserve"> MS, Kumar N, </w:t>
      </w:r>
      <w:proofErr w:type="spellStart"/>
      <w:r w:rsidRPr="00A646E8">
        <w:rPr>
          <w:sz w:val="24"/>
          <w:szCs w:val="24"/>
        </w:rPr>
        <w:t>Yadav</w:t>
      </w:r>
      <w:proofErr w:type="spellEnd"/>
      <w:r w:rsidRPr="00A646E8">
        <w:rPr>
          <w:sz w:val="24"/>
          <w:szCs w:val="24"/>
        </w:rPr>
        <w:t xml:space="preserve"> A, Mishra D, Sharma G. Renal artery embolization in a case of renal cell carcinoma with intractable hematuria with acute myocardial infarction. J Case Rep Images </w:t>
      </w:r>
      <w:proofErr w:type="spellStart"/>
      <w:r w:rsidRPr="00A646E8">
        <w:rPr>
          <w:sz w:val="24"/>
          <w:szCs w:val="24"/>
        </w:rPr>
        <w:t>Urol</w:t>
      </w:r>
      <w:proofErr w:type="spellEnd"/>
      <w:r w:rsidRPr="00A646E8">
        <w:rPr>
          <w:sz w:val="24"/>
          <w:szCs w:val="24"/>
        </w:rPr>
        <w:t xml:space="preserve"> 2024</w:t>
      </w:r>
      <w:proofErr w:type="gramStart"/>
      <w:r w:rsidRPr="00A646E8">
        <w:rPr>
          <w:sz w:val="24"/>
          <w:szCs w:val="24"/>
        </w:rPr>
        <w:t>;</w:t>
      </w:r>
      <w:r w:rsidR="0015591C">
        <w:rPr>
          <w:sz w:val="24"/>
          <w:szCs w:val="24"/>
        </w:rPr>
        <w:t>9</w:t>
      </w:r>
      <w:bookmarkStart w:id="0" w:name="_GoBack"/>
      <w:bookmarkEnd w:id="0"/>
      <w:proofErr w:type="gramEnd"/>
      <w:r w:rsidRPr="00A646E8">
        <w:rPr>
          <w:sz w:val="24"/>
          <w:szCs w:val="24"/>
        </w:rPr>
        <w:t>(1):22–28.</w:t>
      </w:r>
    </w:p>
    <w:sectPr w:rsidR="00E0305A" w:rsidRPr="00A64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E8"/>
    <w:rsid w:val="0015591C"/>
    <w:rsid w:val="00A646E8"/>
    <w:rsid w:val="00E0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46E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46E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2024-05-31T03:13:00Z</dcterms:created>
  <dcterms:modified xsi:type="dcterms:W3CDTF">2024-06-03T11:28:00Z</dcterms:modified>
</cp:coreProperties>
</file>