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83" w:rsidRPr="008C43AD" w:rsidRDefault="008C43AD" w:rsidP="008469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43AD">
        <w:rPr>
          <w:rFonts w:ascii="Arial" w:hAnsi="Arial" w:cs="Arial"/>
          <w:sz w:val="24"/>
          <w:szCs w:val="24"/>
        </w:rPr>
        <w:t xml:space="preserve">Lopez Jaime CA, Alonso Morales A, </w:t>
      </w:r>
      <w:proofErr w:type="spellStart"/>
      <w:proofErr w:type="gramStart"/>
      <w:r w:rsidRPr="008C43AD">
        <w:rPr>
          <w:rFonts w:ascii="Arial" w:hAnsi="Arial" w:cs="Arial"/>
          <w:sz w:val="24"/>
          <w:szCs w:val="24"/>
        </w:rPr>
        <w:t>Perzabal</w:t>
      </w:r>
      <w:proofErr w:type="spellEnd"/>
      <w:proofErr w:type="gramEnd"/>
      <w:r w:rsidRPr="008C4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3AD">
        <w:rPr>
          <w:rFonts w:ascii="Arial" w:hAnsi="Arial" w:cs="Arial"/>
          <w:sz w:val="24"/>
          <w:szCs w:val="24"/>
        </w:rPr>
        <w:t>Avilez</w:t>
      </w:r>
      <w:proofErr w:type="spellEnd"/>
      <w:r w:rsidRPr="008C43AD">
        <w:rPr>
          <w:rFonts w:ascii="Arial" w:hAnsi="Arial" w:cs="Arial"/>
          <w:sz w:val="24"/>
          <w:szCs w:val="24"/>
        </w:rPr>
        <w:t xml:space="preserve"> CT, Hernandez Garza FN. Septic shock secondary to </w:t>
      </w:r>
      <w:proofErr w:type="spellStart"/>
      <w:r w:rsidRPr="008C43AD">
        <w:rPr>
          <w:rFonts w:ascii="Arial" w:hAnsi="Arial" w:cs="Arial"/>
          <w:sz w:val="24"/>
          <w:szCs w:val="24"/>
        </w:rPr>
        <w:t>xanthogranulomatous</w:t>
      </w:r>
      <w:proofErr w:type="spellEnd"/>
      <w:r w:rsidRPr="008C43AD">
        <w:rPr>
          <w:rFonts w:ascii="Arial" w:hAnsi="Arial" w:cs="Arial"/>
          <w:sz w:val="24"/>
          <w:szCs w:val="24"/>
        </w:rPr>
        <w:t xml:space="preserve"> pyelonephritis: A case report and literature review. J Case Rep Images </w:t>
      </w:r>
      <w:proofErr w:type="spellStart"/>
      <w:r w:rsidRPr="008C43AD">
        <w:rPr>
          <w:rFonts w:ascii="Arial" w:hAnsi="Arial" w:cs="Arial"/>
          <w:sz w:val="24"/>
          <w:szCs w:val="24"/>
        </w:rPr>
        <w:t>Urol</w:t>
      </w:r>
      <w:proofErr w:type="spellEnd"/>
      <w:r w:rsidRPr="008C43AD">
        <w:rPr>
          <w:rFonts w:ascii="Arial" w:hAnsi="Arial" w:cs="Arial"/>
          <w:sz w:val="24"/>
          <w:szCs w:val="24"/>
        </w:rPr>
        <w:t xml:space="preserve"> 2024</w:t>
      </w:r>
      <w:proofErr w:type="gramStart"/>
      <w:r w:rsidRPr="008C43AD">
        <w:rPr>
          <w:rFonts w:ascii="Arial" w:hAnsi="Arial" w:cs="Arial"/>
          <w:sz w:val="24"/>
          <w:szCs w:val="24"/>
        </w:rPr>
        <w:t>;9</w:t>
      </w:r>
      <w:proofErr w:type="gramEnd"/>
      <w:r w:rsidRPr="008C43AD">
        <w:rPr>
          <w:rFonts w:ascii="Arial" w:hAnsi="Arial" w:cs="Arial"/>
          <w:sz w:val="24"/>
          <w:szCs w:val="24"/>
        </w:rPr>
        <w:t>(1):12–17.</w:t>
      </w:r>
      <w:bookmarkStart w:id="0" w:name="_GoBack"/>
      <w:bookmarkEnd w:id="0"/>
    </w:p>
    <w:sectPr w:rsidR="00962E83" w:rsidRPr="008C4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AD"/>
    <w:rsid w:val="008469C5"/>
    <w:rsid w:val="008C43AD"/>
    <w:rsid w:val="0096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43A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43A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2024-03-21T07:12:00Z</dcterms:created>
  <dcterms:modified xsi:type="dcterms:W3CDTF">2024-03-21T07:12:00Z</dcterms:modified>
</cp:coreProperties>
</file>