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A9" w:rsidRPr="00EA44FD" w:rsidRDefault="00EA44FD" w:rsidP="00EA44FD">
      <w:pPr>
        <w:spacing w:line="360" w:lineRule="auto"/>
        <w:jc w:val="both"/>
        <w:rPr>
          <w:sz w:val="24"/>
          <w:szCs w:val="24"/>
        </w:rPr>
      </w:pPr>
      <w:proofErr w:type="spellStart"/>
      <w:r w:rsidRPr="00EA44FD">
        <w:rPr>
          <w:sz w:val="24"/>
          <w:szCs w:val="24"/>
        </w:rPr>
        <w:t>Almuhanna</w:t>
      </w:r>
      <w:proofErr w:type="spellEnd"/>
      <w:r w:rsidRPr="00EA44FD">
        <w:rPr>
          <w:sz w:val="24"/>
          <w:szCs w:val="24"/>
        </w:rPr>
        <w:t xml:space="preserve"> AM, </w:t>
      </w:r>
      <w:proofErr w:type="spellStart"/>
      <w:r w:rsidRPr="00EA44FD">
        <w:rPr>
          <w:sz w:val="24"/>
          <w:szCs w:val="24"/>
        </w:rPr>
        <w:t>Alshammari</w:t>
      </w:r>
      <w:proofErr w:type="spellEnd"/>
      <w:r w:rsidRPr="00EA44FD">
        <w:rPr>
          <w:sz w:val="24"/>
          <w:szCs w:val="24"/>
        </w:rPr>
        <w:t xml:space="preserve"> AK, </w:t>
      </w:r>
      <w:proofErr w:type="spellStart"/>
      <w:r w:rsidRPr="00EA44FD">
        <w:rPr>
          <w:sz w:val="24"/>
          <w:szCs w:val="24"/>
        </w:rPr>
        <w:t>Almuhanna</w:t>
      </w:r>
      <w:proofErr w:type="spellEnd"/>
      <w:r w:rsidRPr="00EA44FD">
        <w:rPr>
          <w:sz w:val="24"/>
          <w:szCs w:val="24"/>
        </w:rPr>
        <w:t xml:space="preserve"> SM, </w:t>
      </w:r>
      <w:proofErr w:type="spellStart"/>
      <w:r w:rsidRPr="00EA44FD">
        <w:rPr>
          <w:sz w:val="24"/>
          <w:szCs w:val="24"/>
        </w:rPr>
        <w:t>Gomha</w:t>
      </w:r>
      <w:proofErr w:type="spellEnd"/>
      <w:r w:rsidRPr="00EA44FD">
        <w:rPr>
          <w:sz w:val="24"/>
          <w:szCs w:val="24"/>
        </w:rPr>
        <w:t xml:space="preserve"> MA. Single lung metastasis of </w:t>
      </w:r>
      <w:proofErr w:type="spellStart"/>
      <w:r w:rsidRPr="00EA44FD">
        <w:rPr>
          <w:sz w:val="24"/>
          <w:szCs w:val="24"/>
        </w:rPr>
        <w:t>urothelial</w:t>
      </w:r>
      <w:proofErr w:type="spellEnd"/>
      <w:r w:rsidRPr="00EA44FD">
        <w:rPr>
          <w:sz w:val="24"/>
          <w:szCs w:val="24"/>
        </w:rPr>
        <w:t xml:space="preserve"> carcinoma can be cured by surgical resection with long-term survival. J Case Rep Images </w:t>
      </w:r>
      <w:proofErr w:type="spellStart"/>
      <w:r w:rsidRPr="00EA44FD">
        <w:rPr>
          <w:sz w:val="24"/>
          <w:szCs w:val="24"/>
        </w:rPr>
        <w:t>Urol</w:t>
      </w:r>
      <w:proofErr w:type="spellEnd"/>
      <w:r w:rsidRPr="00EA44FD">
        <w:rPr>
          <w:sz w:val="24"/>
          <w:szCs w:val="24"/>
        </w:rPr>
        <w:t xml:space="preserve"> 2023</w:t>
      </w:r>
      <w:proofErr w:type="gramStart"/>
      <w:r w:rsidRPr="00EA44FD">
        <w:rPr>
          <w:sz w:val="24"/>
          <w:szCs w:val="24"/>
        </w:rPr>
        <w:t>;8</w:t>
      </w:r>
      <w:proofErr w:type="gramEnd"/>
      <w:r w:rsidRPr="00EA44FD">
        <w:rPr>
          <w:sz w:val="24"/>
          <w:szCs w:val="24"/>
        </w:rPr>
        <w:t>(1):10– 13.</w:t>
      </w:r>
      <w:bookmarkStart w:id="0" w:name="_GoBack"/>
      <w:bookmarkEnd w:id="0"/>
    </w:p>
    <w:sectPr w:rsidR="007A4AA9" w:rsidRPr="00EA4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FD"/>
    <w:rsid w:val="007A4AA9"/>
    <w:rsid w:val="00EA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4F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4F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2023-02-03T09:43:00Z</dcterms:created>
  <dcterms:modified xsi:type="dcterms:W3CDTF">2023-02-03T09:44:00Z</dcterms:modified>
</cp:coreProperties>
</file>