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560EEA" w:rsidRDefault="00560EEA" w:rsidP="00560EEA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560EEA">
        <w:rPr>
          <w:sz w:val="24"/>
          <w:szCs w:val="24"/>
        </w:rPr>
        <w:t>Hartman-</w:t>
      </w:r>
      <w:proofErr w:type="spellStart"/>
      <w:r w:rsidRPr="00560EEA">
        <w:rPr>
          <w:sz w:val="24"/>
          <w:szCs w:val="24"/>
        </w:rPr>
        <w:t>Kenzler</w:t>
      </w:r>
      <w:proofErr w:type="spellEnd"/>
      <w:r w:rsidRPr="00560EEA">
        <w:rPr>
          <w:sz w:val="24"/>
          <w:szCs w:val="24"/>
        </w:rPr>
        <w:t xml:space="preserve"> J, Salomon M, </w:t>
      </w:r>
      <w:proofErr w:type="spellStart"/>
      <w:r w:rsidRPr="00560EEA">
        <w:rPr>
          <w:sz w:val="24"/>
          <w:szCs w:val="24"/>
        </w:rPr>
        <w:t>Yeaman</w:t>
      </w:r>
      <w:proofErr w:type="spellEnd"/>
      <w:r w:rsidRPr="00560EEA">
        <w:rPr>
          <w:sz w:val="24"/>
          <w:szCs w:val="24"/>
        </w:rPr>
        <w:t xml:space="preserve"> C, </w:t>
      </w:r>
      <w:proofErr w:type="spellStart"/>
      <w:r w:rsidRPr="00560EEA">
        <w:rPr>
          <w:sz w:val="24"/>
          <w:szCs w:val="24"/>
        </w:rPr>
        <w:t>Krupski</w:t>
      </w:r>
      <w:proofErr w:type="spellEnd"/>
      <w:r w:rsidRPr="00560EEA">
        <w:rPr>
          <w:sz w:val="24"/>
          <w:szCs w:val="24"/>
        </w:rPr>
        <w:t xml:space="preserve"> T. Systemic amyloidosis causing profound retroperitoneal and </w:t>
      </w:r>
      <w:proofErr w:type="spellStart"/>
      <w:r w:rsidRPr="00560EEA">
        <w:rPr>
          <w:sz w:val="24"/>
          <w:szCs w:val="24"/>
        </w:rPr>
        <w:t>perinephric</w:t>
      </w:r>
      <w:proofErr w:type="spellEnd"/>
      <w:r w:rsidRPr="00560EEA">
        <w:rPr>
          <w:sz w:val="24"/>
          <w:szCs w:val="24"/>
        </w:rPr>
        <w:t xml:space="preserve"> calcified deposits. J Case Rep Images </w:t>
      </w:r>
      <w:proofErr w:type="spellStart"/>
      <w:r w:rsidRPr="00560EEA">
        <w:rPr>
          <w:sz w:val="24"/>
          <w:szCs w:val="24"/>
        </w:rPr>
        <w:t>Urol</w:t>
      </w:r>
      <w:proofErr w:type="spellEnd"/>
      <w:r w:rsidRPr="00560EEA">
        <w:rPr>
          <w:sz w:val="24"/>
          <w:szCs w:val="24"/>
        </w:rPr>
        <w:t xml:space="preserve"> 2021</w:t>
      </w:r>
      <w:proofErr w:type="gramStart"/>
      <w:r w:rsidRPr="00560EEA">
        <w:rPr>
          <w:sz w:val="24"/>
          <w:szCs w:val="24"/>
        </w:rPr>
        <w:t>;6:100022Z15JK2021</w:t>
      </w:r>
      <w:proofErr w:type="gramEnd"/>
      <w:r w:rsidRPr="00560EEA">
        <w:rPr>
          <w:sz w:val="24"/>
          <w:szCs w:val="24"/>
        </w:rPr>
        <w:t>.</w:t>
      </w:r>
      <w:bookmarkEnd w:id="0"/>
    </w:p>
    <w:sectPr w:rsidR="00FF0AD8" w:rsidRPr="0056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EA"/>
    <w:rsid w:val="00560EEA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6BD34-7B14-48E6-975C-A149462B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2021-12-17T12:17:00Z</dcterms:created>
  <dcterms:modified xsi:type="dcterms:W3CDTF">2021-12-17T12:19:00Z</dcterms:modified>
</cp:coreProperties>
</file>